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D2D5" w14:textId="20B432B8" w:rsidR="00F56861" w:rsidRDefault="00F56861" w:rsidP="00F5686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8B5FE01" wp14:editId="18DE25FC">
            <wp:extent cx="2047875" cy="748665"/>
            <wp:effectExtent l="0" t="0" r="9525" b="0"/>
            <wp:docPr id="4" name="Obraz 4" descr="C:\Users\pc\Downloads\lgoBPiCK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pc\Downloads\lgoBPiCK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A836D" w14:textId="77777777" w:rsidR="00F56861" w:rsidRDefault="00F56861" w:rsidP="00F56861">
      <w:pPr>
        <w:rPr>
          <w:sz w:val="28"/>
          <w:szCs w:val="28"/>
        </w:rPr>
      </w:pPr>
    </w:p>
    <w:p w14:paraId="21984B61" w14:textId="67471782" w:rsidR="0056000F" w:rsidRPr="00F56861" w:rsidRDefault="00F56861" w:rsidP="00062D91">
      <w:pPr>
        <w:jc w:val="center"/>
        <w:rPr>
          <w:b/>
          <w:bCs/>
          <w:sz w:val="28"/>
          <w:szCs w:val="28"/>
        </w:rPr>
      </w:pPr>
      <w:r w:rsidRPr="00F56861">
        <w:rPr>
          <w:b/>
          <w:bCs/>
          <w:sz w:val="28"/>
          <w:szCs w:val="28"/>
        </w:rPr>
        <w:t xml:space="preserve">Procedura zachowania bezpieczeństwa i zasad funkcjonowania Biblioteki Publicznej i Centrum Kultury </w:t>
      </w:r>
      <w:r w:rsidR="00062D91" w:rsidRPr="00F56861">
        <w:rPr>
          <w:b/>
          <w:bCs/>
          <w:sz w:val="28"/>
          <w:szCs w:val="28"/>
        </w:rPr>
        <w:t>w</w:t>
      </w:r>
      <w:r w:rsidRPr="00F56861">
        <w:rPr>
          <w:b/>
          <w:bCs/>
          <w:sz w:val="28"/>
          <w:szCs w:val="28"/>
        </w:rPr>
        <w:t xml:space="preserve"> Trzciance</w:t>
      </w:r>
      <w:r w:rsidR="00062D91" w:rsidRPr="00F56861">
        <w:rPr>
          <w:b/>
          <w:bCs/>
          <w:sz w:val="28"/>
          <w:szCs w:val="28"/>
        </w:rPr>
        <w:t xml:space="preserve"> w trakcie epidemii COVID-19</w:t>
      </w:r>
    </w:p>
    <w:p w14:paraId="6A908FCB" w14:textId="558186D0" w:rsidR="009219A9" w:rsidRDefault="009219A9" w:rsidP="00877415">
      <w:pPr>
        <w:jc w:val="center"/>
        <w:rPr>
          <w:rFonts w:cstheme="minorHAnsi"/>
        </w:rPr>
      </w:pPr>
    </w:p>
    <w:p w14:paraId="651DADEE" w14:textId="77777777" w:rsidR="00F56861" w:rsidRDefault="00F56861" w:rsidP="00877415">
      <w:pPr>
        <w:jc w:val="center"/>
        <w:rPr>
          <w:rFonts w:cstheme="minorHAnsi"/>
        </w:rPr>
      </w:pPr>
    </w:p>
    <w:p w14:paraId="46E94A7E" w14:textId="77777777" w:rsidR="00062D91" w:rsidRPr="00DD268D" w:rsidRDefault="00877415" w:rsidP="00877415">
      <w:pPr>
        <w:jc w:val="center"/>
        <w:rPr>
          <w:b/>
        </w:rPr>
      </w:pPr>
      <w:r w:rsidRPr="00DD268D">
        <w:rPr>
          <w:rFonts w:cstheme="minorHAnsi"/>
          <w:b/>
        </w:rPr>
        <w:t>§</w:t>
      </w:r>
      <w:r w:rsidRPr="00DD268D">
        <w:rPr>
          <w:b/>
        </w:rPr>
        <w:t>1</w:t>
      </w:r>
    </w:p>
    <w:p w14:paraId="7EDBA540" w14:textId="3D8A024C" w:rsidR="003E5EAB" w:rsidRPr="003E5EAB" w:rsidRDefault="003E5EAB" w:rsidP="009219A9">
      <w:pPr>
        <w:pStyle w:val="Akapitzlist"/>
        <w:numPr>
          <w:ilvl w:val="0"/>
          <w:numId w:val="1"/>
        </w:numPr>
        <w:jc w:val="both"/>
      </w:pPr>
      <w:r>
        <w:t xml:space="preserve">Regulamin określa zasady bezpieczeństwa i funkcjonowania podczas spotkań, </w:t>
      </w:r>
      <w:r w:rsidRPr="003E5EAB">
        <w:t>zaję</w:t>
      </w:r>
      <w:r w:rsidR="00F56861">
        <w:t>ć</w:t>
      </w:r>
      <w:r w:rsidRPr="003E5EAB">
        <w:t>, warsztat</w:t>
      </w:r>
      <w:r w:rsidR="00F56861">
        <w:t>ów</w:t>
      </w:r>
      <w:r w:rsidRPr="003E5EAB">
        <w:t xml:space="preserve"> i innych wydarze</w:t>
      </w:r>
      <w:r w:rsidR="00F56861">
        <w:t>ń</w:t>
      </w:r>
      <w:r w:rsidRPr="003E5EAB">
        <w:t xml:space="preserve"> kulturalno-edukacyjnych organizowanych</w:t>
      </w:r>
      <w:r w:rsidRPr="003E5EAB">
        <w:rPr>
          <w:sz w:val="28"/>
          <w:szCs w:val="28"/>
        </w:rPr>
        <w:t xml:space="preserve"> </w:t>
      </w:r>
      <w:r w:rsidR="00175838" w:rsidRPr="00DD268D">
        <w:t>przez</w:t>
      </w:r>
      <w:r w:rsidR="00175838">
        <w:rPr>
          <w:sz w:val="28"/>
          <w:szCs w:val="28"/>
        </w:rPr>
        <w:t xml:space="preserve"> </w:t>
      </w:r>
      <w:r w:rsidRPr="003E5EAB">
        <w:t>Bibliotekę Publiczną i Centrum Kultury w trakcie epidemii COVID-19</w:t>
      </w:r>
      <w:r>
        <w:t xml:space="preserve"> dla uczestników i pracowników.</w:t>
      </w:r>
    </w:p>
    <w:p w14:paraId="4B5F9484" w14:textId="77777777" w:rsidR="00062D91" w:rsidRDefault="003E5EAB" w:rsidP="009219A9">
      <w:pPr>
        <w:pStyle w:val="Akapitzlist"/>
        <w:numPr>
          <w:ilvl w:val="0"/>
          <w:numId w:val="1"/>
        </w:numPr>
        <w:jc w:val="both"/>
      </w:pPr>
      <w:r>
        <w:t xml:space="preserve">Niniejszy regulamin ma charakter wykonawczy do przepisów i zaleceń ustanawianych </w:t>
      </w:r>
      <w:r w:rsidR="009219A9">
        <w:br/>
      </w:r>
      <w:r>
        <w:t>w prawodawstwie polskim. Należy na bieżąco monitorować informacje dotyczące sytuacji epidemicznej i stosować je nadrzędnie do niniejszej procedury.</w:t>
      </w:r>
    </w:p>
    <w:p w14:paraId="2CD166FE" w14:textId="77777777" w:rsidR="003E5EAB" w:rsidRDefault="003E5EAB" w:rsidP="009219A9">
      <w:pPr>
        <w:pStyle w:val="Akapitzlist"/>
        <w:jc w:val="both"/>
      </w:pPr>
    </w:p>
    <w:p w14:paraId="7868EC58" w14:textId="77777777" w:rsidR="003E5EAB" w:rsidRPr="00DD268D" w:rsidRDefault="00877415" w:rsidP="009219A9">
      <w:pPr>
        <w:pStyle w:val="Akapitzlist"/>
        <w:jc w:val="center"/>
        <w:rPr>
          <w:b/>
        </w:rPr>
      </w:pPr>
      <w:r w:rsidRPr="00DD268D">
        <w:rPr>
          <w:rFonts w:cstheme="minorHAnsi"/>
          <w:b/>
        </w:rPr>
        <w:t>§</w:t>
      </w:r>
      <w:r w:rsidRPr="00DD268D">
        <w:rPr>
          <w:b/>
        </w:rPr>
        <w:t>2</w:t>
      </w:r>
    </w:p>
    <w:p w14:paraId="6C3FF682" w14:textId="77777777" w:rsidR="00877415" w:rsidRPr="009219A9" w:rsidRDefault="00877415" w:rsidP="009219A9">
      <w:pPr>
        <w:pStyle w:val="Akapitzlist"/>
        <w:ind w:hanging="294"/>
        <w:jc w:val="both"/>
        <w:rPr>
          <w:b/>
        </w:rPr>
      </w:pPr>
      <w:r w:rsidRPr="009219A9">
        <w:rPr>
          <w:b/>
        </w:rPr>
        <w:t>Regulamin obejmuje:</w:t>
      </w:r>
    </w:p>
    <w:p w14:paraId="6CE0D3E2" w14:textId="77777777" w:rsidR="00877415" w:rsidRDefault="00877415" w:rsidP="009219A9">
      <w:pPr>
        <w:pStyle w:val="Akapitzlist"/>
        <w:numPr>
          <w:ilvl w:val="0"/>
          <w:numId w:val="2"/>
        </w:numPr>
        <w:ind w:left="709" w:hanging="283"/>
        <w:jc w:val="both"/>
      </w:pPr>
      <w:r>
        <w:t xml:space="preserve">Zapewnienie bezpieczeństwa dystansu czasowo-przestrzennego i środków higieny </w:t>
      </w:r>
      <w:r w:rsidR="009219A9">
        <w:br/>
      </w:r>
      <w:r>
        <w:t>dla uczestników, pracowników i dezynfekcję urządzeń.</w:t>
      </w:r>
    </w:p>
    <w:p w14:paraId="082D6C48" w14:textId="77777777" w:rsidR="00877415" w:rsidRDefault="00877415" w:rsidP="009219A9">
      <w:pPr>
        <w:pStyle w:val="Akapitzlist"/>
        <w:numPr>
          <w:ilvl w:val="0"/>
          <w:numId w:val="2"/>
        </w:numPr>
        <w:ind w:left="709" w:hanging="283"/>
        <w:jc w:val="both"/>
      </w:pPr>
      <w:r>
        <w:t xml:space="preserve">Procedury postępowania w przypadku podejrzenia u uczestnika i pracownika zakażenia </w:t>
      </w:r>
      <w:proofErr w:type="spellStart"/>
      <w:r>
        <w:t>koronawirusem</w:t>
      </w:r>
      <w:proofErr w:type="spellEnd"/>
      <w:r>
        <w:t>.</w:t>
      </w:r>
    </w:p>
    <w:p w14:paraId="519FBE47" w14:textId="77777777" w:rsidR="00877415" w:rsidRDefault="00877415" w:rsidP="009219A9">
      <w:pPr>
        <w:pStyle w:val="Akapitzlist"/>
        <w:ind w:left="1080"/>
        <w:jc w:val="both"/>
      </w:pPr>
    </w:p>
    <w:p w14:paraId="78538581" w14:textId="77777777" w:rsidR="00877415" w:rsidRPr="00DD268D" w:rsidRDefault="00877415" w:rsidP="009219A9">
      <w:pPr>
        <w:pStyle w:val="Akapitzlist"/>
        <w:ind w:left="1080"/>
        <w:jc w:val="center"/>
        <w:rPr>
          <w:b/>
        </w:rPr>
      </w:pPr>
      <w:r w:rsidRPr="00DD268D">
        <w:rPr>
          <w:rFonts w:cstheme="minorHAnsi"/>
          <w:b/>
        </w:rPr>
        <w:t>§</w:t>
      </w:r>
      <w:r w:rsidRPr="00DD268D">
        <w:rPr>
          <w:b/>
        </w:rPr>
        <w:t>3</w:t>
      </w:r>
    </w:p>
    <w:p w14:paraId="37358C4B" w14:textId="77777777" w:rsidR="009219A9" w:rsidRDefault="009219A9" w:rsidP="009219A9">
      <w:pPr>
        <w:pStyle w:val="Akapitzlist"/>
        <w:ind w:left="1080"/>
        <w:jc w:val="center"/>
      </w:pPr>
    </w:p>
    <w:p w14:paraId="1C53D86A" w14:textId="77777777" w:rsidR="009219A9" w:rsidRPr="009219A9" w:rsidRDefault="009219A9" w:rsidP="009219A9">
      <w:pPr>
        <w:pStyle w:val="Akapitzlist"/>
        <w:ind w:left="426"/>
        <w:rPr>
          <w:b/>
        </w:rPr>
      </w:pPr>
      <w:r w:rsidRPr="009219A9">
        <w:rPr>
          <w:b/>
        </w:rPr>
        <w:t xml:space="preserve">Zasady uczestnictwa w spotkaniach, zajęciach, warsztatach i innych wydarzeniach </w:t>
      </w:r>
      <w:r w:rsidRPr="009219A9">
        <w:rPr>
          <w:b/>
        </w:rPr>
        <w:br/>
        <w:t>kulturalno-edukacyjnych:</w:t>
      </w:r>
    </w:p>
    <w:p w14:paraId="57A212B4" w14:textId="77777777" w:rsidR="00877415" w:rsidRDefault="00D05409" w:rsidP="009219A9">
      <w:pPr>
        <w:pStyle w:val="Akapitzlist"/>
        <w:numPr>
          <w:ilvl w:val="0"/>
          <w:numId w:val="3"/>
        </w:numPr>
        <w:ind w:left="709" w:hanging="283"/>
        <w:jc w:val="both"/>
      </w:pPr>
      <w:r>
        <w:t xml:space="preserve">Uczestnicy zobowiązani są do przestrzegania poleceń pracowników. Nieprzestrzeganie </w:t>
      </w:r>
      <w:r w:rsidR="00D504FD">
        <w:t xml:space="preserve">zaleceń </w:t>
      </w:r>
      <w:r>
        <w:t xml:space="preserve">skutkuje ryzykiem </w:t>
      </w:r>
      <w:r w:rsidR="00D504FD">
        <w:t xml:space="preserve">zdrowia i życia, może doprowadzić do wyproszenia uczestnika z miejsca </w:t>
      </w:r>
      <w:r w:rsidR="009219A9">
        <w:t>organizacji spotkania.</w:t>
      </w:r>
    </w:p>
    <w:p w14:paraId="7FB46611" w14:textId="77777777" w:rsidR="009219A9" w:rsidRDefault="009219A9" w:rsidP="009219A9">
      <w:pPr>
        <w:pStyle w:val="Akapitzlist"/>
        <w:numPr>
          <w:ilvl w:val="0"/>
          <w:numId w:val="3"/>
        </w:numPr>
        <w:ind w:left="709" w:hanging="283"/>
        <w:jc w:val="both"/>
      </w:pPr>
      <w:r w:rsidRPr="009219A9">
        <w:t>W spotkaniach, zajęciach, warsztatach i innych wydarzeniach kulturalno-edukacyjnych</w:t>
      </w:r>
      <w:r>
        <w:t xml:space="preserve"> mogą uczestniczyć jedynie osoby zdrowe, bez objawów chorobowych.</w:t>
      </w:r>
    </w:p>
    <w:p w14:paraId="46BCA2D8" w14:textId="77777777" w:rsidR="009219A9" w:rsidRDefault="009219A9" w:rsidP="009219A9">
      <w:pPr>
        <w:pStyle w:val="Akapitzlist"/>
        <w:numPr>
          <w:ilvl w:val="0"/>
          <w:numId w:val="3"/>
        </w:numPr>
        <w:ind w:left="709" w:hanging="283"/>
        <w:jc w:val="both"/>
      </w:pPr>
      <w:r>
        <w:t xml:space="preserve">Osoby, których domownicy przebywają na kwarantannie bądź w izolacji nie mogą uczestniczyć w wydarzeniach organizowanych przez </w:t>
      </w:r>
      <w:proofErr w:type="spellStart"/>
      <w:r>
        <w:t>BPiCK</w:t>
      </w:r>
      <w:proofErr w:type="spellEnd"/>
      <w:r>
        <w:t xml:space="preserve"> w Trzciance.</w:t>
      </w:r>
    </w:p>
    <w:p w14:paraId="4DC01E4C" w14:textId="77777777" w:rsidR="009219A9" w:rsidRDefault="00EE240F" w:rsidP="009219A9">
      <w:pPr>
        <w:pStyle w:val="Akapitzlist"/>
        <w:numPr>
          <w:ilvl w:val="0"/>
          <w:numId w:val="3"/>
        </w:numPr>
        <w:ind w:left="709" w:hanging="283"/>
        <w:jc w:val="both"/>
      </w:pPr>
      <w:r>
        <w:t>Uczestnicy zobowiązani są do zakrywania ust i nosa, dezynfekcji rąk oraz zachowania dystansu społecznego, minimum 1,5 m.</w:t>
      </w:r>
    </w:p>
    <w:p w14:paraId="5E571DAD" w14:textId="77777777" w:rsidR="00EE240F" w:rsidRDefault="00413FF6" w:rsidP="009219A9">
      <w:pPr>
        <w:pStyle w:val="Akapitzlist"/>
        <w:numPr>
          <w:ilvl w:val="0"/>
          <w:numId w:val="3"/>
        </w:numPr>
        <w:ind w:left="709" w:hanging="283"/>
        <w:jc w:val="both"/>
      </w:pPr>
      <w:r>
        <w:t>Obowiązek zachowania dystansu społecznego nie dotyczy:</w:t>
      </w:r>
    </w:p>
    <w:p w14:paraId="4F1A6E68" w14:textId="77777777" w:rsidR="00413FF6" w:rsidRDefault="00E33C15" w:rsidP="00413FF6">
      <w:pPr>
        <w:pStyle w:val="Akapitzlist"/>
        <w:numPr>
          <w:ilvl w:val="0"/>
          <w:numId w:val="4"/>
        </w:numPr>
        <w:jc w:val="both"/>
      </w:pPr>
      <w:r>
        <w:t>uczestnika</w:t>
      </w:r>
      <w:r w:rsidR="00413FF6">
        <w:t xml:space="preserve">, który </w:t>
      </w:r>
      <w:r>
        <w:t>uczestniczy wspólnie z dzieckiem poniżej 13 roku życia</w:t>
      </w:r>
      <w:r w:rsidR="00962DBE">
        <w:t>,</w:t>
      </w:r>
    </w:p>
    <w:p w14:paraId="440A6F96" w14:textId="77777777" w:rsidR="00E33C15" w:rsidRDefault="00E33C15" w:rsidP="00413FF6">
      <w:pPr>
        <w:pStyle w:val="Akapitzlist"/>
        <w:numPr>
          <w:ilvl w:val="0"/>
          <w:numId w:val="4"/>
        </w:numPr>
        <w:jc w:val="both"/>
      </w:pPr>
      <w:r>
        <w:t xml:space="preserve">uczestnika, który bierze udział wraz z osobą z orzeczeniem o niepełnosprawności, osobą </w:t>
      </w:r>
      <w:r w:rsidR="00962DBE">
        <w:br/>
      </w:r>
      <w:r>
        <w:t>o potrzebie kształcenia specjalnego lub osobą, która ze względu na stan zdrowia nie może poruszać się samodzielnie</w:t>
      </w:r>
      <w:r w:rsidR="00962DBE">
        <w:t>,</w:t>
      </w:r>
    </w:p>
    <w:p w14:paraId="5F67A53B" w14:textId="77777777" w:rsidR="00C730A1" w:rsidRDefault="00C730A1" w:rsidP="00C730A1">
      <w:pPr>
        <w:pStyle w:val="Akapitzlist"/>
        <w:numPr>
          <w:ilvl w:val="0"/>
          <w:numId w:val="4"/>
        </w:numPr>
        <w:jc w:val="both"/>
      </w:pPr>
      <w:r>
        <w:t>osób mieszkających we wspólnym gospodarstwie domowym</w:t>
      </w:r>
      <w:r w:rsidR="00962DBE">
        <w:t>.</w:t>
      </w:r>
    </w:p>
    <w:p w14:paraId="263ABD2C" w14:textId="77777777" w:rsidR="00C730A1" w:rsidRDefault="00C31E51" w:rsidP="00C730A1">
      <w:pPr>
        <w:pStyle w:val="Akapitzlist"/>
        <w:numPr>
          <w:ilvl w:val="0"/>
          <w:numId w:val="3"/>
        </w:numPr>
        <w:ind w:left="709" w:hanging="283"/>
        <w:jc w:val="both"/>
      </w:pPr>
      <w:r>
        <w:t>Po zakończeniu spotkania uczestnik powinien niezwłocznie opuścić pomieszczenie.</w:t>
      </w:r>
    </w:p>
    <w:p w14:paraId="36781AAD" w14:textId="77777777" w:rsidR="009E74F4" w:rsidRDefault="009E74F4" w:rsidP="009E74F4">
      <w:pPr>
        <w:pStyle w:val="Akapitzlist"/>
        <w:ind w:left="709"/>
        <w:jc w:val="both"/>
      </w:pPr>
    </w:p>
    <w:p w14:paraId="125E41BB" w14:textId="77777777" w:rsidR="00F56861" w:rsidRDefault="00F56861" w:rsidP="009E74F4">
      <w:pPr>
        <w:pStyle w:val="Akapitzlist"/>
        <w:ind w:left="709"/>
        <w:jc w:val="center"/>
        <w:rPr>
          <w:b/>
        </w:rPr>
      </w:pPr>
    </w:p>
    <w:p w14:paraId="38A42295" w14:textId="3EA67188" w:rsidR="009E74F4" w:rsidRPr="00DD268D" w:rsidRDefault="009E74F4" w:rsidP="009E74F4">
      <w:pPr>
        <w:pStyle w:val="Akapitzlist"/>
        <w:ind w:left="709"/>
        <w:jc w:val="center"/>
        <w:rPr>
          <w:b/>
        </w:rPr>
      </w:pPr>
      <w:r w:rsidRPr="00DD268D">
        <w:rPr>
          <w:b/>
        </w:rPr>
        <w:lastRenderedPageBreak/>
        <w:t>§4</w:t>
      </w:r>
    </w:p>
    <w:p w14:paraId="0BCF8FC4" w14:textId="77777777" w:rsidR="00D90670" w:rsidRDefault="00D90670" w:rsidP="009E74F4">
      <w:pPr>
        <w:pStyle w:val="Akapitzlist"/>
        <w:ind w:left="709"/>
        <w:jc w:val="center"/>
      </w:pPr>
    </w:p>
    <w:p w14:paraId="34CAF951" w14:textId="77777777" w:rsidR="009E74F4" w:rsidRPr="00D90670" w:rsidRDefault="00D90670" w:rsidP="00D90670">
      <w:pPr>
        <w:pStyle w:val="Akapitzlist"/>
        <w:ind w:left="709" w:hanging="283"/>
        <w:rPr>
          <w:b/>
        </w:rPr>
      </w:pPr>
      <w:r w:rsidRPr="00D90670">
        <w:rPr>
          <w:b/>
        </w:rPr>
        <w:t xml:space="preserve">Procedury ochronne dla pracowników </w:t>
      </w:r>
      <w:proofErr w:type="spellStart"/>
      <w:r w:rsidRPr="00D90670">
        <w:rPr>
          <w:b/>
        </w:rPr>
        <w:t>BPiCK</w:t>
      </w:r>
      <w:proofErr w:type="spellEnd"/>
      <w:r w:rsidRPr="00D90670">
        <w:rPr>
          <w:b/>
        </w:rPr>
        <w:t>:</w:t>
      </w:r>
    </w:p>
    <w:p w14:paraId="69CB6B38" w14:textId="77777777" w:rsidR="009E74F4" w:rsidRDefault="009E74F4" w:rsidP="00DD268D">
      <w:pPr>
        <w:pStyle w:val="Akapitzlist"/>
        <w:numPr>
          <w:ilvl w:val="0"/>
          <w:numId w:val="5"/>
        </w:numPr>
        <w:ind w:left="709" w:hanging="283"/>
        <w:jc w:val="both"/>
      </w:pPr>
      <w:r>
        <w:t>Należy zachować bezpieczną odległość od uczestników i współpracowników.</w:t>
      </w:r>
    </w:p>
    <w:p w14:paraId="3BDD3888" w14:textId="77777777" w:rsidR="00D90670" w:rsidRDefault="00D90670" w:rsidP="00DD268D">
      <w:pPr>
        <w:pStyle w:val="Akapitzlist"/>
        <w:numPr>
          <w:ilvl w:val="0"/>
          <w:numId w:val="5"/>
        </w:numPr>
        <w:ind w:left="709" w:hanging="283"/>
        <w:jc w:val="both"/>
      </w:pPr>
      <w:r>
        <w:t>Obowiązek zakrywania ust i nosa obowiązuje podczas kontaktu z uczestnikami spotkań.</w:t>
      </w:r>
    </w:p>
    <w:p w14:paraId="30CE968B" w14:textId="77777777" w:rsidR="00D90670" w:rsidRDefault="00D90670" w:rsidP="00DD268D">
      <w:pPr>
        <w:pStyle w:val="Akapitzlist"/>
        <w:numPr>
          <w:ilvl w:val="0"/>
          <w:numId w:val="5"/>
        </w:numPr>
        <w:ind w:left="709" w:hanging="283"/>
        <w:jc w:val="both"/>
      </w:pPr>
      <w:r>
        <w:t>Częste mycie rąk zgodnie z zaleceniami służb sanitarnych.</w:t>
      </w:r>
    </w:p>
    <w:p w14:paraId="007223DF" w14:textId="77777777" w:rsidR="00D90670" w:rsidRDefault="00D90670" w:rsidP="00DD268D">
      <w:pPr>
        <w:pStyle w:val="Akapitzlist"/>
        <w:numPr>
          <w:ilvl w:val="0"/>
          <w:numId w:val="5"/>
        </w:numPr>
        <w:ind w:left="709" w:hanging="283"/>
        <w:jc w:val="both"/>
      </w:pPr>
      <w:r>
        <w:t>Dezynfekcja powierzchni dotykowych przy użyciu środka dezynfekującego po każdym spotkaniu.</w:t>
      </w:r>
    </w:p>
    <w:p w14:paraId="35D6DF87" w14:textId="77777777" w:rsidR="00D90670" w:rsidRDefault="00D90670" w:rsidP="00DD268D">
      <w:pPr>
        <w:pStyle w:val="Akapitzlist"/>
        <w:numPr>
          <w:ilvl w:val="0"/>
          <w:numId w:val="5"/>
        </w:numPr>
        <w:ind w:left="709" w:hanging="283"/>
        <w:jc w:val="both"/>
      </w:pPr>
      <w:r>
        <w:t>Należy starać się nie dotykać dłońmi okolic twarzy, zwłaszcza ust, nosa i oczu.</w:t>
      </w:r>
    </w:p>
    <w:p w14:paraId="0F4A1CC2" w14:textId="77777777" w:rsidR="00D90670" w:rsidRDefault="00D90670" w:rsidP="00D90670">
      <w:pPr>
        <w:pStyle w:val="Akapitzlist"/>
        <w:ind w:left="709"/>
      </w:pPr>
    </w:p>
    <w:p w14:paraId="293DEDD5" w14:textId="77777777" w:rsidR="00101607" w:rsidRPr="00DD268D" w:rsidRDefault="00101607" w:rsidP="00101607">
      <w:pPr>
        <w:pStyle w:val="Akapitzlist"/>
        <w:jc w:val="center"/>
        <w:rPr>
          <w:b/>
        </w:rPr>
      </w:pPr>
      <w:r w:rsidRPr="00DD268D">
        <w:rPr>
          <w:b/>
        </w:rPr>
        <w:t>§5</w:t>
      </w:r>
    </w:p>
    <w:p w14:paraId="47D9D66D" w14:textId="77777777" w:rsidR="00101607" w:rsidRDefault="00101607" w:rsidP="00101607">
      <w:pPr>
        <w:pStyle w:val="Akapitzlist"/>
      </w:pPr>
    </w:p>
    <w:p w14:paraId="0B03E978" w14:textId="77777777" w:rsidR="00101607" w:rsidRPr="00DD268D" w:rsidRDefault="00101607" w:rsidP="00F4623B">
      <w:pPr>
        <w:pStyle w:val="Akapitzlist"/>
        <w:ind w:left="426" w:hanging="11"/>
        <w:rPr>
          <w:b/>
        </w:rPr>
      </w:pPr>
      <w:r w:rsidRPr="00DD268D">
        <w:rPr>
          <w:b/>
        </w:rPr>
        <w:t xml:space="preserve">Procedury postępowania w przypadku podejrzenia </w:t>
      </w:r>
      <w:r w:rsidR="00F4623B" w:rsidRPr="00DD268D">
        <w:rPr>
          <w:b/>
        </w:rPr>
        <w:t xml:space="preserve">u uczestnika spotkań zakażenia </w:t>
      </w:r>
      <w:r w:rsidR="00F4623B" w:rsidRPr="00DD268D">
        <w:rPr>
          <w:b/>
        </w:rPr>
        <w:br/>
      </w:r>
      <w:proofErr w:type="spellStart"/>
      <w:r w:rsidR="00F4623B" w:rsidRPr="00DD268D">
        <w:rPr>
          <w:b/>
        </w:rPr>
        <w:t>koronawirusem</w:t>
      </w:r>
      <w:proofErr w:type="spellEnd"/>
      <w:r w:rsidR="00F4623B" w:rsidRPr="00DD268D">
        <w:rPr>
          <w:b/>
        </w:rPr>
        <w:t>:</w:t>
      </w:r>
    </w:p>
    <w:p w14:paraId="30205A37" w14:textId="77777777" w:rsidR="00101607" w:rsidRDefault="00101607" w:rsidP="00DD268D">
      <w:pPr>
        <w:pStyle w:val="Akapitzlist"/>
        <w:numPr>
          <w:ilvl w:val="0"/>
          <w:numId w:val="6"/>
        </w:numPr>
        <w:ind w:left="709" w:hanging="283"/>
        <w:jc w:val="both"/>
      </w:pPr>
      <w:r>
        <w:t>Organizatorzy mają obowiązek udostępnić listę uczestników (o ile to możliwe) i pracowników odpowiednim pracownikom Powiatowej Stacji Sanitarno-Epidemiologicznej.</w:t>
      </w:r>
    </w:p>
    <w:p w14:paraId="6431BD9B" w14:textId="77777777" w:rsidR="00101607" w:rsidRDefault="00101607" w:rsidP="00DD268D">
      <w:pPr>
        <w:pStyle w:val="Akapitzlist"/>
        <w:numPr>
          <w:ilvl w:val="0"/>
          <w:numId w:val="6"/>
        </w:numPr>
        <w:ind w:left="709" w:hanging="283"/>
        <w:jc w:val="both"/>
      </w:pPr>
      <w:r>
        <w:t>Rekomenduje się stosowanie się do wytycznych Głównego Inspektora Sanitarnego dostępnych na stronie gov.pl/web/</w:t>
      </w:r>
      <w:proofErr w:type="spellStart"/>
      <w:r>
        <w:t>koronawirus</w:t>
      </w:r>
      <w:proofErr w:type="spellEnd"/>
      <w:r>
        <w:t xml:space="preserve"> oraz gis.gov.pl, odnoszących się do osób, które miały kontakt z zakażonym.</w:t>
      </w:r>
    </w:p>
    <w:p w14:paraId="6343C40A" w14:textId="77777777" w:rsidR="00101607" w:rsidRDefault="00101607" w:rsidP="00101607">
      <w:pPr>
        <w:pStyle w:val="Akapitzlist"/>
        <w:ind w:left="709"/>
      </w:pPr>
    </w:p>
    <w:p w14:paraId="39C4A094" w14:textId="77777777" w:rsidR="00101607" w:rsidRPr="00DD268D" w:rsidRDefault="00101607" w:rsidP="00F4623B">
      <w:pPr>
        <w:pStyle w:val="Akapitzlist"/>
        <w:jc w:val="center"/>
        <w:rPr>
          <w:b/>
        </w:rPr>
      </w:pPr>
      <w:r w:rsidRPr="00DD268D">
        <w:rPr>
          <w:b/>
        </w:rPr>
        <w:t>§6</w:t>
      </w:r>
    </w:p>
    <w:p w14:paraId="47512BA7" w14:textId="77777777" w:rsidR="00F4623B" w:rsidRDefault="00F4623B" w:rsidP="00F4623B">
      <w:pPr>
        <w:pStyle w:val="Akapitzlist"/>
      </w:pPr>
    </w:p>
    <w:p w14:paraId="10047000" w14:textId="77777777" w:rsidR="00F4623B" w:rsidRPr="00DD268D" w:rsidRDefault="00F4623B" w:rsidP="00F4623B">
      <w:pPr>
        <w:pStyle w:val="Akapitzlist"/>
        <w:ind w:hanging="294"/>
        <w:rPr>
          <w:b/>
        </w:rPr>
      </w:pPr>
      <w:r w:rsidRPr="00DD268D">
        <w:rPr>
          <w:b/>
        </w:rPr>
        <w:t>Postanowienia końcowe:</w:t>
      </w:r>
    </w:p>
    <w:p w14:paraId="15496AAC" w14:textId="77777777" w:rsidR="00F4623B" w:rsidRDefault="00083A1D" w:rsidP="00DD268D">
      <w:pPr>
        <w:pStyle w:val="Akapitzlist"/>
        <w:numPr>
          <w:ilvl w:val="0"/>
          <w:numId w:val="8"/>
        </w:numPr>
        <w:jc w:val="both"/>
      </w:pPr>
      <w:r>
        <w:t xml:space="preserve">Uczestnik niestosujący się do wytycznych organizacji i funkcjonowania w </w:t>
      </w:r>
      <w:proofErr w:type="spellStart"/>
      <w:r>
        <w:t>BPiCK</w:t>
      </w:r>
      <w:proofErr w:type="spellEnd"/>
      <w:r>
        <w:t xml:space="preserve">  w trakcie epidemii wirusa COVID-19 może być czasowo pozbawiony możliwości uczestnictwa </w:t>
      </w:r>
      <w:r w:rsidR="00DD268D">
        <w:br/>
      </w:r>
      <w:r>
        <w:t xml:space="preserve">w spotkaniach organizowanych przez </w:t>
      </w:r>
      <w:proofErr w:type="spellStart"/>
      <w:r>
        <w:t>BPiCK</w:t>
      </w:r>
      <w:proofErr w:type="spellEnd"/>
      <w:r>
        <w:t>.</w:t>
      </w:r>
    </w:p>
    <w:p w14:paraId="3C8E0494" w14:textId="77777777" w:rsidR="00083A1D" w:rsidRDefault="00B00ABD" w:rsidP="00DD268D">
      <w:pPr>
        <w:pStyle w:val="Akapitzlist"/>
        <w:numPr>
          <w:ilvl w:val="0"/>
          <w:numId w:val="8"/>
        </w:numPr>
        <w:jc w:val="both"/>
      </w:pPr>
      <w:proofErr w:type="spellStart"/>
      <w:r>
        <w:t>BPiCK</w:t>
      </w:r>
      <w:proofErr w:type="spellEnd"/>
      <w:r>
        <w:t xml:space="preserve"> zastrzega sobie prawo do ograniczenia ilości uczestników.</w:t>
      </w:r>
    </w:p>
    <w:p w14:paraId="2F526F2B" w14:textId="77777777" w:rsidR="00B00ABD" w:rsidRDefault="00D64277" w:rsidP="00DD268D">
      <w:pPr>
        <w:pStyle w:val="Akapitzlist"/>
        <w:numPr>
          <w:ilvl w:val="0"/>
          <w:numId w:val="8"/>
        </w:numPr>
        <w:jc w:val="both"/>
      </w:pPr>
      <w:r>
        <w:t>Udział w spotkaniu oznacza akceptację i przestrzeganie przez uczestników zapisów niniejszego regulaminu, a przypadku osób niepełnoletnich przez ich rodziców/opiekunów prawnych.</w:t>
      </w:r>
    </w:p>
    <w:p w14:paraId="087F9074" w14:textId="77777777" w:rsidR="00101607" w:rsidRDefault="00101607" w:rsidP="00101607">
      <w:pPr>
        <w:pStyle w:val="Akapitzlist"/>
      </w:pPr>
    </w:p>
    <w:p w14:paraId="20D55EBA" w14:textId="77777777" w:rsidR="00F77EFA" w:rsidRDefault="00F77EFA" w:rsidP="00101607">
      <w:pPr>
        <w:pStyle w:val="Akapitzlist"/>
      </w:pPr>
    </w:p>
    <w:p w14:paraId="349FBBF8" w14:textId="77777777" w:rsidR="00F77EFA" w:rsidRDefault="00F77EFA" w:rsidP="00101607">
      <w:pPr>
        <w:pStyle w:val="Akapitzlist"/>
      </w:pPr>
    </w:p>
    <w:p w14:paraId="6EFAEDFC" w14:textId="77777777" w:rsidR="00F77EFA" w:rsidRDefault="00F77EFA" w:rsidP="00101607">
      <w:pPr>
        <w:pStyle w:val="Akapitzlist"/>
      </w:pPr>
    </w:p>
    <w:p w14:paraId="2B88D508" w14:textId="77777777" w:rsidR="00F77EFA" w:rsidRPr="00101607" w:rsidRDefault="00F77EFA" w:rsidP="00F77EFA">
      <w:pPr>
        <w:pStyle w:val="Akapitzlist"/>
        <w:ind w:left="0"/>
      </w:pPr>
      <w:r>
        <w:t>Trzcianka, 1 września 2020 r.</w:t>
      </w:r>
    </w:p>
    <w:p w14:paraId="3B6170BE" w14:textId="77777777" w:rsidR="00101607" w:rsidRPr="00101607" w:rsidRDefault="00101607" w:rsidP="00101607">
      <w:pPr>
        <w:pStyle w:val="Akapitzlist"/>
        <w:ind w:left="709"/>
      </w:pPr>
    </w:p>
    <w:p w14:paraId="242F04E3" w14:textId="77777777" w:rsidR="00D90670" w:rsidRPr="009219A9" w:rsidRDefault="00D90670" w:rsidP="00D90670">
      <w:pPr>
        <w:pStyle w:val="Akapitzlist"/>
        <w:ind w:left="709"/>
      </w:pPr>
    </w:p>
    <w:p w14:paraId="3ADB4677" w14:textId="77777777" w:rsidR="00062D91" w:rsidRDefault="00062D91"/>
    <w:sectPr w:rsidR="00062D91" w:rsidSect="00D906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13C"/>
    <w:multiLevelType w:val="hybridMultilevel"/>
    <w:tmpl w:val="0874AE18"/>
    <w:lvl w:ilvl="0" w:tplc="32BCC8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B38D0"/>
    <w:multiLevelType w:val="hybridMultilevel"/>
    <w:tmpl w:val="322880E0"/>
    <w:lvl w:ilvl="0" w:tplc="0896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4672AD"/>
    <w:multiLevelType w:val="hybridMultilevel"/>
    <w:tmpl w:val="350EBF2C"/>
    <w:lvl w:ilvl="0" w:tplc="7786A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B70869"/>
    <w:multiLevelType w:val="hybridMultilevel"/>
    <w:tmpl w:val="0EE821F4"/>
    <w:lvl w:ilvl="0" w:tplc="9B6AC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52318"/>
    <w:multiLevelType w:val="hybridMultilevel"/>
    <w:tmpl w:val="F85A2AB8"/>
    <w:lvl w:ilvl="0" w:tplc="8DB26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C5200C"/>
    <w:multiLevelType w:val="hybridMultilevel"/>
    <w:tmpl w:val="E48A03A6"/>
    <w:lvl w:ilvl="0" w:tplc="A266C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0B04D6"/>
    <w:multiLevelType w:val="hybridMultilevel"/>
    <w:tmpl w:val="C3784694"/>
    <w:lvl w:ilvl="0" w:tplc="680C1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9260F2"/>
    <w:multiLevelType w:val="hybridMultilevel"/>
    <w:tmpl w:val="BAC6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91"/>
    <w:rsid w:val="00062D91"/>
    <w:rsid w:val="00083A1D"/>
    <w:rsid w:val="00101607"/>
    <w:rsid w:val="00175838"/>
    <w:rsid w:val="003E5EAB"/>
    <w:rsid w:val="00413FF6"/>
    <w:rsid w:val="0056000F"/>
    <w:rsid w:val="00877415"/>
    <w:rsid w:val="009219A9"/>
    <w:rsid w:val="00962DBE"/>
    <w:rsid w:val="009E74F4"/>
    <w:rsid w:val="00B00ABD"/>
    <w:rsid w:val="00C31E51"/>
    <w:rsid w:val="00C730A1"/>
    <w:rsid w:val="00D05409"/>
    <w:rsid w:val="00D504FD"/>
    <w:rsid w:val="00D64277"/>
    <w:rsid w:val="00D90670"/>
    <w:rsid w:val="00DD268D"/>
    <w:rsid w:val="00E33C15"/>
    <w:rsid w:val="00EE240F"/>
    <w:rsid w:val="00F4623B"/>
    <w:rsid w:val="00F56861"/>
    <w:rsid w:val="00F77EFA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6764"/>
  <w15:chartTrackingRefBased/>
  <w15:docId w15:val="{98F712E0-48E5-4E42-8304-65C8078E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48668</cp:lastModifiedBy>
  <cp:revision>2</cp:revision>
  <dcterms:created xsi:type="dcterms:W3CDTF">2020-08-31T14:31:00Z</dcterms:created>
  <dcterms:modified xsi:type="dcterms:W3CDTF">2020-08-31T14:31:00Z</dcterms:modified>
</cp:coreProperties>
</file>